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56638F4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92C98">
        <w:rPr>
          <w:sz w:val="20"/>
          <w:szCs w:val="20"/>
        </w:rPr>
        <w:t xml:space="preserve"> Współczesne problemy społeczne i edukacyjne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0B1B517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92C9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92C98" w:rsidRPr="00292C9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ANS-IPEPPW-5-WPSE-2025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9C7B89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92C98">
        <w:rPr>
          <w:sz w:val="20"/>
          <w:szCs w:val="20"/>
        </w:rPr>
        <w:t xml:space="preserve"> pierwszy</w:t>
      </w:r>
    </w:p>
    <w:p w14:paraId="68770112" w14:textId="639D2FD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92C98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6D38F8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92C98">
        <w:rPr>
          <w:sz w:val="20"/>
          <w:szCs w:val="20"/>
        </w:rPr>
        <w:t xml:space="preserve"> 13</w:t>
      </w:r>
    </w:p>
    <w:p w14:paraId="22B003D7" w14:textId="3AE0EB3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292C98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782B2CA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92C98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7678378" w:rsidR="005076CB" w:rsidRDefault="003E594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Wprowadzenie do teorii problemów społecznych.</w:t>
      </w:r>
    </w:p>
    <w:p w14:paraId="5491EEB2" w14:textId="486DEA17" w:rsidR="005076CB" w:rsidRDefault="003E594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Omówienie uwarunkowań, przejawów i skutków problemów wybranych społecznych i edukacyjnych.</w:t>
      </w:r>
    </w:p>
    <w:p w14:paraId="66E43E0D" w14:textId="2B96AA1D" w:rsidR="005076CB" w:rsidRPr="003E594B" w:rsidRDefault="003E594B" w:rsidP="003E594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Diagnozowanie i analizowanie lokalnie występujących problemów społecznych i edukacyjnych.</w:t>
      </w:r>
    </w:p>
    <w:p w14:paraId="527196D8" w14:textId="2CF7166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292C98">
        <w:rPr>
          <w:sz w:val="20"/>
          <w:szCs w:val="20"/>
        </w:rPr>
        <w:t>tradycyjnie</w:t>
      </w:r>
    </w:p>
    <w:p w14:paraId="76124CE1" w14:textId="20905D15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92C98">
        <w:rPr>
          <w:sz w:val="20"/>
          <w:szCs w:val="20"/>
        </w:rPr>
        <w:t xml:space="preserve"> brak wymagań. </w:t>
      </w:r>
    </w:p>
    <w:p w14:paraId="458CC9C2" w14:textId="1908FDB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92C98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>ECTS (w tym ECTS praktycznych:</w:t>
      </w:r>
      <w:r w:rsidR="00292C98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)</w:t>
      </w:r>
    </w:p>
    <w:p w14:paraId="7A18DEDC" w14:textId="66C41F7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292C98">
        <w:rPr>
          <w:sz w:val="20"/>
          <w:szCs w:val="20"/>
        </w:rPr>
        <w:t xml:space="preserve"> dr Monika Kościelniak</w:t>
      </w:r>
    </w:p>
    <w:p w14:paraId="19B61A3A" w14:textId="309A8FCC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292C98">
        <w:rPr>
          <w:sz w:val="20"/>
          <w:szCs w:val="20"/>
        </w:rPr>
        <w:t xml:space="preserve"> dr Monika Kościelniak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7B6A79B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05AC6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34E7373" w:rsidR="00240710" w:rsidRPr="00196964" w:rsidRDefault="006C32F3" w:rsidP="006C32F3">
            <w:pPr>
              <w:rPr>
                <w:sz w:val="20"/>
                <w:szCs w:val="20"/>
              </w:rPr>
            </w:pPr>
            <w:r w:rsidRPr="00196964">
              <w:rPr>
                <w:sz w:val="20"/>
                <w:szCs w:val="20"/>
              </w:rPr>
              <w:t xml:space="preserve">Refleksyjnie patrzy na przemiany społeczno-kulturowe, zachodzące we współczesnym świecie, uwzględnia w swoich analizach </w:t>
            </w:r>
            <w:r w:rsidRPr="00196964">
              <w:rPr>
                <w:b/>
                <w:i/>
                <w:sz w:val="20"/>
                <w:szCs w:val="20"/>
              </w:rPr>
              <w:t>A.1.W1. kulturowe, antropologiczne, aksjologiczne i socjologiczne opisy współczesności.</w:t>
            </w:r>
          </w:p>
        </w:tc>
        <w:tc>
          <w:tcPr>
            <w:tcW w:w="1843" w:type="dxa"/>
          </w:tcPr>
          <w:p w14:paraId="42774598" w14:textId="0687F1B9" w:rsidR="00240710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1A39581D" w:rsidR="00240710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5</w:t>
            </w:r>
          </w:p>
        </w:tc>
      </w:tr>
      <w:tr w:rsidR="006F3991" w:rsidRPr="00732BA2" w14:paraId="4B707B1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EC74017" w14:textId="593F43EF" w:rsidR="006F3991" w:rsidRPr="00732BA2" w:rsidRDefault="006F399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F28154" w14:textId="4454C3AD" w:rsidR="006F3991" w:rsidRPr="00196964" w:rsidRDefault="006F3991" w:rsidP="006C32F3">
            <w:pPr>
              <w:rPr>
                <w:bCs/>
                <w:sz w:val="20"/>
                <w:szCs w:val="20"/>
              </w:rPr>
            </w:pPr>
            <w:r w:rsidRPr="00196964">
              <w:rPr>
                <w:bCs/>
                <w:sz w:val="20"/>
                <w:szCs w:val="20"/>
              </w:rPr>
              <w:t>Charakteryzuje wybrane zagadnienia dotyczące świata społecznego, w tym edukacji, w kontekście teorii problemów społecznych.</w:t>
            </w:r>
          </w:p>
        </w:tc>
        <w:tc>
          <w:tcPr>
            <w:tcW w:w="1843" w:type="dxa"/>
          </w:tcPr>
          <w:p w14:paraId="7E585E96" w14:textId="2850EB00" w:rsidR="006F3991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1F319010" w14:textId="06B57C01" w:rsidR="006F3991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SJKPPW_W04</w:t>
            </w:r>
          </w:p>
        </w:tc>
      </w:tr>
      <w:tr w:rsidR="006F3991" w:rsidRPr="00732BA2" w14:paraId="6691E8C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D3508A" w14:textId="63D253E1" w:rsidR="006F3991" w:rsidRDefault="006F399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C59114" w14:textId="35F41CFF" w:rsidR="006F3991" w:rsidRPr="00196964" w:rsidRDefault="006F3991" w:rsidP="006C32F3">
            <w:pPr>
              <w:rPr>
                <w:bCs/>
                <w:sz w:val="20"/>
                <w:szCs w:val="20"/>
              </w:rPr>
            </w:pPr>
            <w:r w:rsidRPr="00196964">
              <w:rPr>
                <w:bCs/>
                <w:sz w:val="20"/>
                <w:szCs w:val="20"/>
              </w:rPr>
              <w:t xml:space="preserve">Dokonuje opisu oraz mechanizmów warunkujących rozwój wybranych problemów społecznych, w tym m.in. problemu migracji, wykluczenia społecznego, </w:t>
            </w:r>
            <w:r w:rsidR="00D2405C" w:rsidRPr="00196964">
              <w:rPr>
                <w:bCs/>
                <w:sz w:val="20"/>
                <w:szCs w:val="20"/>
              </w:rPr>
              <w:t xml:space="preserve">konfliktu ról rodzinnych i zawodowych (w tym w odniesieniu do kobiet), </w:t>
            </w:r>
            <w:r w:rsidR="009D0798" w:rsidRPr="00196964">
              <w:rPr>
                <w:bCs/>
                <w:sz w:val="20"/>
                <w:szCs w:val="20"/>
              </w:rPr>
              <w:t xml:space="preserve">wielokulturowości, cyfryzacji życia, </w:t>
            </w:r>
            <w:r w:rsidR="00F3584B" w:rsidRPr="00196964">
              <w:rPr>
                <w:bCs/>
                <w:sz w:val="20"/>
                <w:szCs w:val="20"/>
              </w:rPr>
              <w:t>w tym wynikające z rozwoju sztucznej inteligencji</w:t>
            </w:r>
            <w:r w:rsidR="00393047">
              <w:rPr>
                <w:bCs/>
                <w:sz w:val="20"/>
                <w:szCs w:val="20"/>
              </w:rPr>
              <w:t>, hejtu.</w:t>
            </w:r>
          </w:p>
        </w:tc>
        <w:tc>
          <w:tcPr>
            <w:tcW w:w="1843" w:type="dxa"/>
          </w:tcPr>
          <w:p w14:paraId="2D5B8907" w14:textId="43541998" w:rsidR="006F3991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2BA4A670" w14:textId="3B85BDE9" w:rsidR="006F3991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5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C4531AC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6F3991"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17F84001" w:rsidR="00240710" w:rsidRPr="00196964" w:rsidRDefault="006C32F3" w:rsidP="006C32F3">
            <w:pPr>
              <w:rPr>
                <w:sz w:val="20"/>
                <w:szCs w:val="20"/>
              </w:rPr>
            </w:pPr>
            <w:r w:rsidRPr="00196964">
              <w:rPr>
                <w:sz w:val="20"/>
                <w:szCs w:val="20"/>
              </w:rPr>
              <w:t xml:space="preserve">Zwraca uwagę na </w:t>
            </w:r>
            <w:r w:rsidRPr="00196964">
              <w:rPr>
                <w:b/>
                <w:i/>
                <w:sz w:val="20"/>
                <w:szCs w:val="20"/>
              </w:rPr>
              <w:t xml:space="preserve">A.1.W2. typy relacji międzyludzkich oraz procesy rządzące tymi relacjami, </w:t>
            </w:r>
            <w:r w:rsidRPr="00196964">
              <w:rPr>
                <w:sz w:val="20"/>
                <w:szCs w:val="20"/>
              </w:rPr>
              <w:t>analizuje</w:t>
            </w:r>
            <w:r w:rsidRPr="00196964">
              <w:rPr>
                <w:b/>
                <w:i/>
                <w:sz w:val="20"/>
                <w:szCs w:val="20"/>
              </w:rPr>
              <w:t xml:space="preserve"> główne środowiska wychowawcze, a także </w:t>
            </w:r>
            <w:r w:rsidRPr="00196964">
              <w:rPr>
                <w:sz w:val="20"/>
                <w:szCs w:val="20"/>
              </w:rPr>
              <w:t xml:space="preserve">uwzględnia w swoich </w:t>
            </w:r>
            <w:r w:rsidRPr="00196964">
              <w:rPr>
                <w:sz w:val="20"/>
                <w:szCs w:val="20"/>
              </w:rPr>
              <w:lastRenderedPageBreak/>
              <w:t>działaniach</w:t>
            </w:r>
            <w:r w:rsidRPr="00196964">
              <w:rPr>
                <w:b/>
                <w:i/>
                <w:sz w:val="20"/>
                <w:szCs w:val="20"/>
              </w:rPr>
              <w:t xml:space="preserve"> podstawy dialogu międzykulturowego.</w:t>
            </w:r>
          </w:p>
        </w:tc>
        <w:tc>
          <w:tcPr>
            <w:tcW w:w="1843" w:type="dxa"/>
          </w:tcPr>
          <w:p w14:paraId="6E415490" w14:textId="0C66B7B6" w:rsidR="00240710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</w:p>
        </w:tc>
        <w:tc>
          <w:tcPr>
            <w:tcW w:w="1984" w:type="dxa"/>
          </w:tcPr>
          <w:p w14:paraId="33E0C12E" w14:textId="6F05C5E9" w:rsidR="00240710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6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6EC55BC" w:rsidR="00240710" w:rsidRPr="00196964" w:rsidRDefault="006C32F3" w:rsidP="006C32F3">
            <w:pPr>
              <w:rPr>
                <w:b/>
                <w:i/>
                <w:sz w:val="20"/>
                <w:szCs w:val="20"/>
              </w:rPr>
            </w:pPr>
            <w:r w:rsidRPr="00196964">
              <w:rPr>
                <w:sz w:val="20"/>
                <w:szCs w:val="20"/>
              </w:rPr>
              <w:t xml:space="preserve">Potrafi </w:t>
            </w:r>
            <w:r w:rsidRPr="00196964">
              <w:rPr>
                <w:b/>
                <w:i/>
                <w:sz w:val="20"/>
                <w:szCs w:val="20"/>
              </w:rPr>
              <w:t xml:space="preserve">A.1.U2. interpretować działalność nauczycieli w kontekstach jej prowadzenia z wykorzystaniem posiadanej wiedzy w zakresie pedagogiki i psychologii </w:t>
            </w:r>
            <w:r w:rsidRPr="00196964">
              <w:rPr>
                <w:sz w:val="20"/>
                <w:szCs w:val="20"/>
              </w:rPr>
              <w:t>(w szczególności globalnych procesów społeczno-kulturowych i wynikających z nich problemów społecznych)</w:t>
            </w:r>
            <w:r w:rsidRPr="00196964">
              <w:rPr>
                <w:b/>
                <w:i/>
                <w:sz w:val="20"/>
                <w:szCs w:val="20"/>
              </w:rPr>
              <w:t xml:space="preserve"> charakteryzować swoistość działania pedagogicznego; prezentować własne pomysły, wątpliwości i sugestie poparte rozbudowaną argumentacją teoretyczną.</w:t>
            </w:r>
          </w:p>
        </w:tc>
        <w:tc>
          <w:tcPr>
            <w:tcW w:w="1843" w:type="dxa"/>
          </w:tcPr>
          <w:p w14:paraId="05ACD823" w14:textId="0D62EA02" w:rsidR="00240710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6F2735B" w14:textId="66924543" w:rsidR="00240710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U04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DB2B809" w:rsidR="0043462B" w:rsidRPr="00732BA2" w:rsidRDefault="0061573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własnych doświadczeń</w:t>
            </w:r>
            <w:r w:rsidR="005C79C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obserwacji</w:t>
            </w:r>
            <w:r w:rsidR="005C79C0">
              <w:rPr>
                <w:sz w:val="20"/>
                <w:szCs w:val="20"/>
              </w:rPr>
              <w:t xml:space="preserve"> i dostępnych</w:t>
            </w:r>
            <w:r>
              <w:rPr>
                <w:sz w:val="20"/>
                <w:szCs w:val="20"/>
              </w:rPr>
              <w:t xml:space="preserve"> </w:t>
            </w:r>
            <w:r w:rsidR="005C79C0">
              <w:rPr>
                <w:sz w:val="20"/>
                <w:szCs w:val="20"/>
              </w:rPr>
              <w:t xml:space="preserve">źródeł, </w:t>
            </w:r>
            <w:r>
              <w:rPr>
                <w:sz w:val="20"/>
                <w:szCs w:val="20"/>
              </w:rPr>
              <w:t>wskazuje na główne problemy społeczne i edukacyjne występujące w środowisku lokalnym, z którego pochodzi i prognozuje szanse i zagrożenia wynikające z rozwoju wybranych problemów społecznych.</w:t>
            </w:r>
          </w:p>
        </w:tc>
        <w:tc>
          <w:tcPr>
            <w:tcW w:w="1843" w:type="dxa"/>
          </w:tcPr>
          <w:p w14:paraId="34EA6F3A" w14:textId="6F469B03" w:rsidR="0043462B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20B9CC27" w14:textId="62DE28E2" w:rsidR="0043462B" w:rsidRPr="00732BA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U04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16406FF3" w:rsidR="00D54922" w:rsidRPr="00732BA2" w:rsidRDefault="00393047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i interpretować dostępne materiały źródłowe, w tym dokumenty i wykorzystywać je dla celów pracy dydaktycznej i wychowawczej.</w:t>
            </w:r>
          </w:p>
        </w:tc>
        <w:tc>
          <w:tcPr>
            <w:tcW w:w="1843" w:type="dxa"/>
          </w:tcPr>
          <w:p w14:paraId="6518B703" w14:textId="12C72337" w:rsidR="00D54922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031CD54" w14:textId="1A9D5693" w:rsidR="00D5492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U12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92156D0" w:rsidR="00D54922" w:rsidRPr="00196964" w:rsidRDefault="006C32F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96964">
              <w:rPr>
                <w:sz w:val="20"/>
                <w:szCs w:val="20"/>
              </w:rPr>
              <w:t xml:space="preserve">Jest gotów </w:t>
            </w:r>
            <w:r w:rsidRPr="00196964">
              <w:rPr>
                <w:b/>
                <w:i/>
                <w:sz w:val="20"/>
                <w:szCs w:val="20"/>
              </w:rPr>
              <w:t>do A.1.K3. podejmowania wyzwań zawodowych i osobistych oraz indywidualnych i zespołowych działań profesjonalnych w zakresie opieki i wychowania dziecka lub ucznia</w:t>
            </w:r>
            <w:r w:rsidRPr="00196964">
              <w:rPr>
                <w:sz w:val="20"/>
                <w:szCs w:val="20"/>
              </w:rPr>
              <w:t>, z uwzględnieniem kontekstu społecznego i edukacyjnego, w jakim procesy owe zachodzą.</w:t>
            </w:r>
          </w:p>
        </w:tc>
        <w:tc>
          <w:tcPr>
            <w:tcW w:w="1843" w:type="dxa"/>
          </w:tcPr>
          <w:p w14:paraId="40599439" w14:textId="3167F4E2" w:rsidR="00D54922" w:rsidRPr="00732BA2" w:rsidRDefault="005C79C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79817FD" w14:textId="142C877B" w:rsidR="00D54922" w:rsidRDefault="006F0A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0A11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7046F88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240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8ADE3D" w14:textId="77777777" w:rsidR="00C92365" w:rsidRPr="00C91289" w:rsidRDefault="00C91289" w:rsidP="00C91289">
            <w:pPr>
              <w:rPr>
                <w:sz w:val="20"/>
                <w:szCs w:val="20"/>
              </w:rPr>
            </w:pPr>
            <w:r w:rsidRPr="00C9128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3244D6E8" w:rsidR="00C91289" w:rsidRPr="00C91289" w:rsidRDefault="00C91289" w:rsidP="00C91289">
            <w:r w:rsidRPr="00C91289">
              <w:rPr>
                <w:sz w:val="20"/>
                <w:szCs w:val="20"/>
              </w:rPr>
              <w:t>Teoria problemów społecznych jako kontekst do analizowania wybranych zagadnień społecznych i edukacyjnych.</w:t>
            </w:r>
          </w:p>
        </w:tc>
        <w:tc>
          <w:tcPr>
            <w:tcW w:w="1843" w:type="dxa"/>
            <w:vAlign w:val="center"/>
          </w:tcPr>
          <w:p w14:paraId="37489EC9" w14:textId="042CE796" w:rsidR="00C92365" w:rsidRPr="00732BA2" w:rsidRDefault="00C91289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4C89E3" w14:textId="77777777" w:rsidR="00C91289" w:rsidRDefault="00C91289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4B5289D4" w:rsidR="00C92365" w:rsidRPr="00732BA2" w:rsidRDefault="00C91289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C91289" w:rsidRPr="00732BA2" w14:paraId="160A12DE" w14:textId="77777777" w:rsidTr="00470B5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3C3B70BE" w:rsidR="00C91289" w:rsidRPr="00732BA2" w:rsidRDefault="00C91289" w:rsidP="00C912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Omówienie w</w:t>
            </w:r>
            <w:r w:rsidRPr="00196964">
              <w:rPr>
                <w:bCs/>
                <w:sz w:val="20"/>
                <w:szCs w:val="20"/>
              </w:rPr>
              <w:t>ybranych problemów społecznych, w tym m.in. problemu migracji, wykluczenia społecznego, konfliktu ról rodzinnych i zawodowych (w tym w odniesieniu do kobiet), wielokulturowości, cyfryzacji życia, w tym wynikające z rozwoju sztucznej inteligencji</w:t>
            </w:r>
            <w:r>
              <w:rPr>
                <w:bCs/>
                <w:sz w:val="20"/>
                <w:szCs w:val="20"/>
              </w:rPr>
              <w:t>, hejtu.</w:t>
            </w:r>
          </w:p>
        </w:tc>
        <w:tc>
          <w:tcPr>
            <w:tcW w:w="1843" w:type="dxa"/>
            <w:vAlign w:val="center"/>
          </w:tcPr>
          <w:p w14:paraId="4E2B69AB" w14:textId="6B8BEF45" w:rsidR="00C91289" w:rsidRPr="00732BA2" w:rsidRDefault="00C91289" w:rsidP="00C912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W, ćw.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E7D41A" w14:textId="77777777" w:rsidR="00065FB0" w:rsidRDefault="00C91289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5A51FAA9" w14:textId="304E74E9" w:rsidR="00C91289" w:rsidRPr="00732BA2" w:rsidRDefault="00C91289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C91289" w:rsidRPr="00732BA2" w14:paraId="73D8D366" w14:textId="77777777" w:rsidTr="00470B5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721752CF" w:rsidR="00C91289" w:rsidRPr="00732BA2" w:rsidRDefault="00065FB0" w:rsidP="00C912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Diagnoza głównych problemów społecznych i edukacyjnych występujących w środowisku lokalnym, z którego pochodzi student. Szanse i zagrożenia wynikające z rozwoju wybranych problemów społecznych. Projektowanie działań profilaktycznych i zaradczych ze wskazaniem podmiotów odpowiedzialnych.</w:t>
            </w:r>
          </w:p>
        </w:tc>
        <w:tc>
          <w:tcPr>
            <w:tcW w:w="1843" w:type="dxa"/>
            <w:vAlign w:val="center"/>
          </w:tcPr>
          <w:p w14:paraId="623F110A" w14:textId="07A105A4" w:rsidR="00C91289" w:rsidRPr="00732BA2" w:rsidRDefault="00065FB0" w:rsidP="00C912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D10B70" w14:textId="77777777" w:rsidR="00065FB0" w:rsidRDefault="00065FB0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34DAB462" w14:textId="77777777" w:rsidR="00C91289" w:rsidRDefault="00065FB0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7C277A5E" w14:textId="77777777" w:rsidR="00065FB0" w:rsidRDefault="00065FB0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287D8EB7" w14:textId="2CFEBB01" w:rsidR="00065FB0" w:rsidRPr="00732BA2" w:rsidRDefault="00065FB0" w:rsidP="00C91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44C53BD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lastRenderedPageBreak/>
        <w:t xml:space="preserve">Semestr </w:t>
      </w:r>
      <w:r w:rsidR="00D2405C">
        <w:rPr>
          <w:b/>
          <w:sz w:val="20"/>
          <w:szCs w:val="20"/>
        </w:rPr>
        <w:t>1</w:t>
      </w:r>
    </w:p>
    <w:p w14:paraId="35A9CC7C" w14:textId="3A6C5188" w:rsidR="00D2405C" w:rsidRDefault="00EC1F8E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L. Miś, Problemy społeczne: teoria, metodologia, badania, Kraków 2007.</w:t>
      </w:r>
    </w:p>
    <w:p w14:paraId="6880B1AF" w14:textId="4486063C" w:rsidR="00EC1F8E" w:rsidRPr="001511F0" w:rsidRDefault="007B1635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P. Szymańska, Być (online) czy nie być? Proces cyfryzacji życia rodzinnego w perspektywie psychologicznej, Polskie </w:t>
      </w:r>
      <w:r w:rsidRPr="001511F0">
        <w:rPr>
          <w:sz w:val="20"/>
          <w:szCs w:val="20"/>
        </w:rPr>
        <w:t>Forum Psychologiczne  2021, tom 26, nr 4, s. 398-420.</w:t>
      </w:r>
    </w:p>
    <w:p w14:paraId="64A9F680" w14:textId="02649D8C" w:rsidR="007B1635" w:rsidRPr="001511F0" w:rsidRDefault="00074A5C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511F0">
        <w:rPr>
          <w:sz w:val="20"/>
          <w:szCs w:val="20"/>
        </w:rPr>
        <w:t xml:space="preserve">K. </w:t>
      </w:r>
      <w:proofErr w:type="spellStart"/>
      <w:r w:rsidRPr="001511F0">
        <w:rPr>
          <w:sz w:val="20"/>
          <w:szCs w:val="20"/>
        </w:rPr>
        <w:t>Symela</w:t>
      </w:r>
      <w:proofErr w:type="spellEnd"/>
      <w:r w:rsidRPr="001511F0">
        <w:rPr>
          <w:sz w:val="20"/>
          <w:szCs w:val="20"/>
        </w:rPr>
        <w:t xml:space="preserve">, A. </w:t>
      </w:r>
      <w:proofErr w:type="spellStart"/>
      <w:r w:rsidRPr="001511F0">
        <w:rPr>
          <w:sz w:val="20"/>
          <w:szCs w:val="20"/>
        </w:rPr>
        <w:t>Stępnikowski</w:t>
      </w:r>
      <w:proofErr w:type="spellEnd"/>
      <w:r w:rsidRPr="001511F0">
        <w:rPr>
          <w:sz w:val="20"/>
          <w:szCs w:val="20"/>
        </w:rPr>
        <w:t>, Wyzwania kompetencyjne w rozwoju sztucznej inteligencji w Polsce, Polityka Społeczna 2021, nr 7, s. 21-28.</w:t>
      </w:r>
    </w:p>
    <w:p w14:paraId="1C1F3310" w14:textId="77777777" w:rsidR="00074A5C" w:rsidRPr="001511F0" w:rsidRDefault="00074A5C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511F0">
        <w:rPr>
          <w:sz w:val="20"/>
          <w:szCs w:val="20"/>
        </w:rPr>
        <w:t>W. Klimczak, G. Kubiński, E. Sikora-Wiśniewska, Wykluczenie społeczne w Polsce. Wybrane zagadnienia. Monografia, Wrocław 2017.</w:t>
      </w:r>
    </w:p>
    <w:p w14:paraId="68FCB3A9" w14:textId="40D778D8" w:rsidR="00074A5C" w:rsidRPr="001511F0" w:rsidRDefault="00454700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511F0">
        <w:rPr>
          <w:sz w:val="20"/>
          <w:szCs w:val="20"/>
        </w:rPr>
        <w:t>C. </w:t>
      </w:r>
      <w:proofErr w:type="spellStart"/>
      <w:r w:rsidRPr="001511F0">
        <w:rPr>
          <w:sz w:val="20"/>
          <w:szCs w:val="20"/>
        </w:rPr>
        <w:t>Vásquez</w:t>
      </w:r>
      <w:r w:rsidRPr="001511F0">
        <w:rPr>
          <w:sz w:val="20"/>
          <w:szCs w:val="20"/>
        </w:rPr>
        <w:noBreakHyphen/>
        <w:t>Vera</w:t>
      </w:r>
      <w:proofErr w:type="spellEnd"/>
      <w:r w:rsidRPr="001511F0">
        <w:rPr>
          <w:sz w:val="20"/>
          <w:szCs w:val="20"/>
        </w:rPr>
        <w:t xml:space="preserve">, A. </w:t>
      </w:r>
      <w:proofErr w:type="spellStart"/>
      <w:r w:rsidRPr="001511F0">
        <w:rPr>
          <w:sz w:val="20"/>
          <w:szCs w:val="20"/>
        </w:rPr>
        <w:t>Fernández</w:t>
      </w:r>
      <w:proofErr w:type="spellEnd"/>
      <w:r w:rsidRPr="001511F0">
        <w:rPr>
          <w:sz w:val="20"/>
          <w:szCs w:val="20"/>
        </w:rPr>
        <w:t xml:space="preserve">, C. </w:t>
      </w:r>
      <w:proofErr w:type="spellStart"/>
      <w:r w:rsidRPr="001511F0">
        <w:rPr>
          <w:sz w:val="20"/>
          <w:szCs w:val="20"/>
        </w:rPr>
        <w:t>Borrell</w:t>
      </w:r>
      <w:proofErr w:type="spellEnd"/>
      <w:r w:rsidRPr="001511F0">
        <w:rPr>
          <w:sz w:val="20"/>
          <w:szCs w:val="20"/>
        </w:rPr>
        <w:t xml:space="preserve">, </w:t>
      </w:r>
      <w:proofErr w:type="spellStart"/>
      <w:r w:rsidRPr="001511F0">
        <w:rPr>
          <w:sz w:val="20"/>
          <w:szCs w:val="20"/>
        </w:rPr>
        <w:t>Efects</w:t>
      </w:r>
      <w:proofErr w:type="spellEnd"/>
      <w:r w:rsidRPr="001511F0">
        <w:rPr>
          <w:sz w:val="20"/>
          <w:szCs w:val="20"/>
        </w:rPr>
        <w:t xml:space="preserve"> of life</w:t>
      </w:r>
      <w:r w:rsidRPr="001511F0">
        <w:rPr>
          <w:sz w:val="20"/>
          <w:szCs w:val="20"/>
        </w:rPr>
        <w:noBreakHyphen/>
      </w:r>
      <w:proofErr w:type="spellStart"/>
      <w:r w:rsidRPr="001511F0">
        <w:rPr>
          <w:sz w:val="20"/>
          <w:szCs w:val="20"/>
        </w:rPr>
        <w:t>work</w:t>
      </w:r>
      <w:proofErr w:type="spellEnd"/>
      <w:r w:rsidRPr="001511F0">
        <w:rPr>
          <w:sz w:val="20"/>
          <w:szCs w:val="20"/>
        </w:rPr>
        <w:t xml:space="preserve"> </w:t>
      </w:r>
      <w:proofErr w:type="spellStart"/>
      <w:r w:rsidRPr="001511F0">
        <w:rPr>
          <w:sz w:val="20"/>
          <w:szCs w:val="20"/>
        </w:rPr>
        <w:t>balance</w:t>
      </w:r>
      <w:proofErr w:type="spellEnd"/>
      <w:r w:rsidRPr="001511F0">
        <w:rPr>
          <w:sz w:val="20"/>
          <w:szCs w:val="20"/>
        </w:rPr>
        <w:t xml:space="preserve"> on </w:t>
      </w:r>
      <w:proofErr w:type="spellStart"/>
      <w:r w:rsidRPr="001511F0">
        <w:rPr>
          <w:sz w:val="20"/>
          <w:szCs w:val="20"/>
        </w:rPr>
        <w:t>health</w:t>
      </w:r>
      <w:proofErr w:type="spellEnd"/>
      <w:r w:rsidRPr="001511F0">
        <w:rPr>
          <w:sz w:val="20"/>
          <w:szCs w:val="20"/>
        </w:rPr>
        <w:t xml:space="preserve">, </w:t>
      </w:r>
      <w:proofErr w:type="spellStart"/>
      <w:r w:rsidRPr="001511F0">
        <w:rPr>
          <w:sz w:val="20"/>
          <w:szCs w:val="20"/>
        </w:rPr>
        <w:t>according</w:t>
      </w:r>
      <w:proofErr w:type="spellEnd"/>
      <w:r w:rsidRPr="001511F0">
        <w:rPr>
          <w:sz w:val="20"/>
          <w:szCs w:val="20"/>
        </w:rPr>
        <w:t xml:space="preserve"> to </w:t>
      </w:r>
      <w:proofErr w:type="spellStart"/>
      <w:r w:rsidRPr="001511F0">
        <w:rPr>
          <w:sz w:val="20"/>
          <w:szCs w:val="20"/>
        </w:rPr>
        <w:t>gender</w:t>
      </w:r>
      <w:proofErr w:type="spellEnd"/>
      <w:r w:rsidRPr="001511F0">
        <w:rPr>
          <w:sz w:val="20"/>
          <w:szCs w:val="20"/>
        </w:rPr>
        <w:t xml:space="preserve">, </w:t>
      </w:r>
      <w:proofErr w:type="spellStart"/>
      <w:r w:rsidRPr="001511F0">
        <w:rPr>
          <w:sz w:val="20"/>
          <w:szCs w:val="20"/>
        </w:rPr>
        <w:t>housing</w:t>
      </w:r>
      <w:proofErr w:type="spellEnd"/>
      <w:r w:rsidRPr="001511F0">
        <w:rPr>
          <w:sz w:val="20"/>
          <w:szCs w:val="20"/>
        </w:rPr>
        <w:t xml:space="preserve"> </w:t>
      </w:r>
      <w:proofErr w:type="spellStart"/>
      <w:r w:rsidRPr="001511F0">
        <w:rPr>
          <w:sz w:val="20"/>
          <w:szCs w:val="20"/>
        </w:rPr>
        <w:t>insecurity</w:t>
      </w:r>
      <w:proofErr w:type="spellEnd"/>
      <w:r w:rsidRPr="001511F0">
        <w:rPr>
          <w:sz w:val="20"/>
          <w:szCs w:val="20"/>
        </w:rPr>
        <w:t>, and </w:t>
      </w:r>
      <w:proofErr w:type="spellStart"/>
      <w:r w:rsidRPr="001511F0">
        <w:rPr>
          <w:sz w:val="20"/>
          <w:szCs w:val="20"/>
        </w:rPr>
        <w:t>social</w:t>
      </w:r>
      <w:proofErr w:type="spellEnd"/>
      <w:r w:rsidRPr="001511F0">
        <w:rPr>
          <w:sz w:val="20"/>
          <w:szCs w:val="20"/>
        </w:rPr>
        <w:t xml:space="preserve"> </w:t>
      </w:r>
      <w:proofErr w:type="spellStart"/>
      <w:r w:rsidRPr="001511F0">
        <w:rPr>
          <w:sz w:val="20"/>
          <w:szCs w:val="20"/>
        </w:rPr>
        <w:t>class</w:t>
      </w:r>
      <w:proofErr w:type="spellEnd"/>
      <w:r w:rsidRPr="001511F0">
        <w:rPr>
          <w:sz w:val="20"/>
          <w:szCs w:val="20"/>
        </w:rPr>
        <w:t xml:space="preserve">: </w:t>
      </w:r>
      <w:proofErr w:type="spellStart"/>
      <w:r w:rsidRPr="001511F0">
        <w:rPr>
          <w:sz w:val="20"/>
          <w:szCs w:val="20"/>
        </w:rPr>
        <w:t>an</w:t>
      </w:r>
      <w:proofErr w:type="spellEnd"/>
      <w:r w:rsidRPr="001511F0">
        <w:rPr>
          <w:sz w:val="20"/>
          <w:szCs w:val="20"/>
        </w:rPr>
        <w:t> </w:t>
      </w:r>
      <w:proofErr w:type="spellStart"/>
      <w:r w:rsidRPr="001511F0">
        <w:rPr>
          <w:sz w:val="20"/>
          <w:szCs w:val="20"/>
        </w:rPr>
        <w:t>intersectional</w:t>
      </w:r>
      <w:proofErr w:type="spellEnd"/>
      <w:r w:rsidRPr="001511F0">
        <w:rPr>
          <w:sz w:val="20"/>
          <w:szCs w:val="20"/>
        </w:rPr>
        <w:t xml:space="preserve"> </w:t>
      </w:r>
      <w:proofErr w:type="spellStart"/>
      <w:r w:rsidRPr="001511F0">
        <w:rPr>
          <w:sz w:val="20"/>
          <w:szCs w:val="20"/>
        </w:rPr>
        <w:t>study</w:t>
      </w:r>
      <w:proofErr w:type="spellEnd"/>
      <w:r w:rsidRPr="001511F0">
        <w:rPr>
          <w:sz w:val="20"/>
          <w:szCs w:val="20"/>
        </w:rPr>
        <w:t xml:space="preserve">, </w:t>
      </w:r>
      <w:proofErr w:type="spellStart"/>
      <w:r w:rsidRPr="001511F0">
        <w:rPr>
          <w:sz w:val="20"/>
          <w:szCs w:val="20"/>
        </w:rPr>
        <w:t>Discover</w:t>
      </w:r>
      <w:proofErr w:type="spellEnd"/>
      <w:r w:rsidRPr="001511F0">
        <w:rPr>
          <w:sz w:val="20"/>
          <w:szCs w:val="20"/>
        </w:rPr>
        <w:t xml:space="preserve"> </w:t>
      </w:r>
      <w:proofErr w:type="spellStart"/>
      <w:r w:rsidRPr="001511F0">
        <w:rPr>
          <w:sz w:val="20"/>
          <w:szCs w:val="20"/>
        </w:rPr>
        <w:t>Social</w:t>
      </w:r>
      <w:proofErr w:type="spellEnd"/>
      <w:r w:rsidRPr="001511F0">
        <w:rPr>
          <w:sz w:val="20"/>
          <w:szCs w:val="20"/>
        </w:rPr>
        <w:t xml:space="preserve"> Science and </w:t>
      </w:r>
      <w:proofErr w:type="spellStart"/>
      <w:r w:rsidRPr="001511F0">
        <w:rPr>
          <w:sz w:val="20"/>
          <w:szCs w:val="20"/>
        </w:rPr>
        <w:t>Health</w:t>
      </w:r>
      <w:proofErr w:type="spellEnd"/>
      <w:r w:rsidR="001511F0" w:rsidRPr="001511F0">
        <w:rPr>
          <w:sz w:val="20"/>
          <w:szCs w:val="20"/>
        </w:rPr>
        <w:t xml:space="preserve"> 2024</w:t>
      </w:r>
      <w:r w:rsidRPr="001511F0">
        <w:rPr>
          <w:sz w:val="20"/>
          <w:szCs w:val="20"/>
        </w:rPr>
        <w:t xml:space="preserve">, </w:t>
      </w:r>
      <w:proofErr w:type="spellStart"/>
      <w:r w:rsidRPr="001511F0">
        <w:rPr>
          <w:sz w:val="20"/>
          <w:szCs w:val="20"/>
        </w:rPr>
        <w:t>volume</w:t>
      </w:r>
      <w:proofErr w:type="spellEnd"/>
      <w:r w:rsidRPr="001511F0">
        <w:rPr>
          <w:sz w:val="20"/>
          <w:szCs w:val="20"/>
        </w:rPr>
        <w:t xml:space="preserve"> 4, </w:t>
      </w:r>
      <w:proofErr w:type="spellStart"/>
      <w:r w:rsidRPr="001511F0">
        <w:rPr>
          <w:sz w:val="20"/>
          <w:szCs w:val="20"/>
        </w:rPr>
        <w:t>article</w:t>
      </w:r>
      <w:proofErr w:type="spellEnd"/>
      <w:r w:rsidRPr="001511F0">
        <w:rPr>
          <w:sz w:val="20"/>
          <w:szCs w:val="20"/>
        </w:rPr>
        <w:t xml:space="preserve"> no 18</w:t>
      </w:r>
      <w:r w:rsidR="001511F0" w:rsidRPr="001511F0">
        <w:rPr>
          <w:sz w:val="20"/>
          <w:szCs w:val="20"/>
        </w:rPr>
        <w:t>.</w:t>
      </w:r>
    </w:p>
    <w:p w14:paraId="2543BFC0" w14:textId="4F688DE6" w:rsidR="001511F0" w:rsidRPr="001511F0" w:rsidRDefault="001511F0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511F0">
        <w:rPr>
          <w:sz w:val="20"/>
          <w:szCs w:val="20"/>
        </w:rPr>
        <w:t xml:space="preserve">A. Mikulska, K. Tu, </w:t>
      </w:r>
      <w:r w:rsidRPr="006919AE">
        <w:rPr>
          <w:sz w:val="20"/>
          <w:szCs w:val="20"/>
        </w:rPr>
        <w:t xml:space="preserve">Wielokulturowość w polskiej szkole – przykłady dobrych praktyk na podstawie doświadczeń Szkoły Podstawowej w Mrokowie (w:) </w:t>
      </w:r>
      <w:r w:rsidRPr="006919AE">
        <w:rPr>
          <w:sz w:val="20"/>
          <w:szCs w:val="20"/>
          <w:shd w:val="clear" w:color="auto" w:fill="FFFFFF"/>
        </w:rPr>
        <w:t>Edukacja wobec migracji : konteksty glottodydaktyczne i pedagogiczne, P. Gębal (red.), Kraków 2017, s. 221-238.</w:t>
      </w:r>
    </w:p>
    <w:p w14:paraId="79189541" w14:textId="71092CD0" w:rsidR="001511F0" w:rsidRDefault="003A1A0A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M. Zielińska, Wprowadzenie. Migracje współczesne jako obszar badań naukowych i jako problem społeczny </w:t>
      </w:r>
      <w:hyperlink r:id="rId11" w:history="1">
        <w:r w:rsidRPr="00C1785D">
          <w:rPr>
            <w:rStyle w:val="Hipercze"/>
            <w:sz w:val="20"/>
            <w:szCs w:val="20"/>
          </w:rPr>
          <w:t>https://bibliotekanauki.pl/articles/579571.pdf</w:t>
        </w:r>
      </w:hyperlink>
      <w:r>
        <w:rPr>
          <w:sz w:val="20"/>
          <w:szCs w:val="20"/>
        </w:rPr>
        <w:t xml:space="preserve"> </w:t>
      </w:r>
    </w:p>
    <w:p w14:paraId="08092106" w14:textId="3CF1D1E3" w:rsidR="00393047" w:rsidRDefault="00393047" w:rsidP="00D2405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A. Gawenda, Hejt jako przejaw patologicznych </w:t>
      </w:r>
      <w:proofErr w:type="spellStart"/>
      <w:r>
        <w:rPr>
          <w:sz w:val="20"/>
          <w:szCs w:val="20"/>
        </w:rPr>
        <w:t>zachowań</w:t>
      </w:r>
      <w:proofErr w:type="spellEnd"/>
      <w:r>
        <w:rPr>
          <w:sz w:val="20"/>
          <w:szCs w:val="20"/>
        </w:rPr>
        <w:t xml:space="preserve"> i konsekwencja rozwoju technologicznego </w:t>
      </w:r>
      <w:hyperlink r:id="rId12" w:history="1">
        <w:r w:rsidR="006919AE" w:rsidRPr="00C1785D">
          <w:rPr>
            <w:rStyle w:val="Hipercze"/>
            <w:sz w:val="20"/>
            <w:szCs w:val="20"/>
          </w:rPr>
          <w:t>https://cejsh.icm.edu.pl/cejsh/element/bwmeta1.element.desklight-dae7ddaf-11e4-4da9-b3bf-6045cfda1cc6</w:t>
        </w:r>
      </w:hyperlink>
      <w:r w:rsidR="006919AE">
        <w:rPr>
          <w:sz w:val="20"/>
          <w:szCs w:val="20"/>
        </w:rPr>
        <w:t xml:space="preserve"> </w:t>
      </w:r>
    </w:p>
    <w:p w14:paraId="00E0DE9B" w14:textId="18B8E205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358D534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65FB0">
              <w:rPr>
                <w:sz w:val="20"/>
                <w:szCs w:val="20"/>
              </w:rPr>
              <w:t>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2E3329C" w:rsidR="006B5CD5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21196F74" w:rsidR="006B5CD5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39A93306" w:rsidR="006B5CD5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4D384C3" w14:textId="52A59DE1" w:rsidR="006B5CD5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91CDE2D" w:rsidR="004454D7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Monografia środowiska z problemem wiodącym</w:t>
            </w:r>
          </w:p>
        </w:tc>
        <w:tc>
          <w:tcPr>
            <w:tcW w:w="2552" w:type="dxa"/>
            <w:vAlign w:val="center"/>
          </w:tcPr>
          <w:p w14:paraId="4BD2C8E2" w14:textId="64034ABC" w:rsidR="004454D7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072EC738" w:rsidR="004454D7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2085AAC" w14:textId="17B37587" w:rsidR="004454D7" w:rsidRPr="00732BA2" w:rsidRDefault="00065FB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425"/>
        <w:gridCol w:w="349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2E8671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D2405C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065FB0">
        <w:trPr>
          <w:trHeight w:val="305"/>
        </w:trPr>
        <w:tc>
          <w:tcPr>
            <w:tcW w:w="6005" w:type="dxa"/>
            <w:vAlign w:val="center"/>
          </w:tcPr>
          <w:p w14:paraId="570A9C06" w14:textId="3FEC2E08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pisemne </w:t>
            </w:r>
          </w:p>
        </w:tc>
        <w:tc>
          <w:tcPr>
            <w:tcW w:w="794" w:type="dxa"/>
            <w:vAlign w:val="center"/>
          </w:tcPr>
          <w:p w14:paraId="4D1081AC" w14:textId="4A80F76B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52E74DFB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4C9EEFF5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30B10A5C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25" w:type="dxa"/>
            <w:vAlign w:val="center"/>
          </w:tcPr>
          <w:p w14:paraId="1CE5A36C" w14:textId="4E08EFA7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9" w:type="dxa"/>
            <w:vAlign w:val="center"/>
          </w:tcPr>
          <w:p w14:paraId="30BB2999" w14:textId="47DEC0B2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47933D23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065FB0">
        <w:trPr>
          <w:trHeight w:val="290"/>
        </w:trPr>
        <w:tc>
          <w:tcPr>
            <w:tcW w:w="6005" w:type="dxa"/>
            <w:vAlign w:val="center"/>
          </w:tcPr>
          <w:p w14:paraId="49D0CB98" w14:textId="0FDB7099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pisemna – monografia wybranego środowiska pod kątem występujących w nim problemów społecznych wraz z propozycją działań profilaktycznych i zaradczych </w:t>
            </w:r>
          </w:p>
        </w:tc>
        <w:tc>
          <w:tcPr>
            <w:tcW w:w="794" w:type="dxa"/>
            <w:vAlign w:val="center"/>
          </w:tcPr>
          <w:p w14:paraId="6A1F5724" w14:textId="5B3E98AB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O1_U</w:t>
            </w:r>
          </w:p>
        </w:tc>
        <w:tc>
          <w:tcPr>
            <w:tcW w:w="709" w:type="dxa"/>
            <w:vAlign w:val="center"/>
          </w:tcPr>
          <w:p w14:paraId="4F5EE083" w14:textId="770AF904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3336B425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3B98BC4" w14:textId="18AE7554" w:rsidR="00C06BAF" w:rsidRPr="00532E2A" w:rsidRDefault="00065FB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vAlign w:val="center"/>
          </w:tcPr>
          <w:p w14:paraId="4033A709" w14:textId="769D44B3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9" w:type="dxa"/>
            <w:vAlign w:val="center"/>
          </w:tcPr>
          <w:p w14:paraId="189BCD07" w14:textId="0A6170D4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57323AC6" w:rsidR="00C06BAF" w:rsidRPr="00CF31FC" w:rsidRDefault="003E594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D2405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D2405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B1A789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D240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D2405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BB36556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5FD9D7" w14:textId="7FE34451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D2405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564E951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w bibliografii literatury</w:t>
            </w:r>
          </w:p>
        </w:tc>
        <w:tc>
          <w:tcPr>
            <w:tcW w:w="2092" w:type="dxa"/>
            <w:vAlign w:val="center"/>
          </w:tcPr>
          <w:p w14:paraId="714A3F0B" w14:textId="6E1460DE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48618347" w14:textId="3D059BE4" w:rsidR="00F1701A" w:rsidRPr="00532E2A" w:rsidRDefault="003E59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D2405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98C10C3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pracy pisemnej indywidualnej – monografii środowiska lokalnego pod kątem występujących w nim problemów społecznych i sposobów przeciwdziałania im oraz minimalizowania ich negatywnych skutków</w:t>
            </w:r>
          </w:p>
        </w:tc>
        <w:tc>
          <w:tcPr>
            <w:tcW w:w="2092" w:type="dxa"/>
            <w:vAlign w:val="center"/>
          </w:tcPr>
          <w:p w14:paraId="7266602F" w14:textId="1B3A4B21" w:rsidR="00F1701A" w:rsidRPr="00532E2A" w:rsidRDefault="003E59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0A2135B8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1701A" w:rsidRPr="00532E2A" w14:paraId="24D79E46" w14:textId="77777777" w:rsidTr="00D2405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005272F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7965C306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D2405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899B969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7805536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D2405C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F965412" w:rsidR="00F1701A" w:rsidRPr="00532E2A" w:rsidRDefault="00065FB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31D823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D2405C">
        <w:rPr>
          <w:rFonts w:ascii="Times New Roman" w:hAnsi="Times New Roman" w:cs="Times New Roman"/>
          <w:b/>
          <w:sz w:val="20"/>
          <w:szCs w:val="20"/>
        </w:rPr>
        <w:t>1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2F57887D" w:rsidR="00A539A0" w:rsidRPr="003E594B" w:rsidRDefault="0019696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Wykład – </w:t>
      </w:r>
      <w:r w:rsidRPr="003E594B">
        <w:rPr>
          <w:rFonts w:ascii="Times New Roman" w:hAnsi="Times New Roman" w:cs="Times New Roman"/>
          <w:sz w:val="20"/>
          <w:szCs w:val="20"/>
        </w:rPr>
        <w:t>kolokwium pisemne</w:t>
      </w:r>
      <w:r w:rsidR="004807B7" w:rsidRPr="003E594B">
        <w:rPr>
          <w:rFonts w:ascii="Times New Roman" w:hAnsi="Times New Roman" w:cs="Times New Roman"/>
          <w:sz w:val="20"/>
          <w:szCs w:val="20"/>
        </w:rPr>
        <w:t>, składające się z 3 pytań z listy zagadnień zrealizowanych na wykładach i obejmujących samodzieln</w:t>
      </w:r>
      <w:r w:rsidR="00E76B01" w:rsidRPr="003E594B">
        <w:rPr>
          <w:rFonts w:ascii="Times New Roman" w:hAnsi="Times New Roman" w:cs="Times New Roman"/>
          <w:sz w:val="20"/>
          <w:szCs w:val="20"/>
        </w:rPr>
        <w:t xml:space="preserve">ą lekturę pozycji zamieszczonych w bibliografii do przedmiotu. Zagadnienia zostaną podane przed zakończeniem wykładów. </w:t>
      </w:r>
    </w:p>
    <w:p w14:paraId="4C1BF3A8" w14:textId="6572BF09" w:rsidR="00E76B01" w:rsidRPr="003E594B" w:rsidRDefault="00E76B0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 xml:space="preserve">Punktacja i skala ocen: każde z pytań (otwartych) będzie oceniane przy wyczerpującej odpowiedzi na 2 punkty (możliwe stosowanie punktacji ułamkowej 0,5). Maksymalna liczba punktów do zdobycia to 6. Ocenianie: 6-5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 xml:space="preserve">, 4,5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 xml:space="preserve"> +, 4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 xml:space="preserve">, 3,5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 xml:space="preserve"> +,  3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 xml:space="preserve">, 2-0 p. – </w:t>
      </w:r>
      <w:proofErr w:type="spellStart"/>
      <w:r w:rsidRPr="003E594B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3E594B">
        <w:rPr>
          <w:rFonts w:ascii="Times New Roman" w:hAnsi="Times New Roman" w:cs="Times New Roman"/>
          <w:sz w:val="20"/>
          <w:szCs w:val="20"/>
        </w:rPr>
        <w:t>.</w:t>
      </w:r>
    </w:p>
    <w:p w14:paraId="2D601703" w14:textId="5A5F90A0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F3C2F5B" w14:textId="77777777" w:rsidR="00502824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9CEC6E5" w14:textId="162DE333" w:rsidR="00196964" w:rsidRPr="003E594B" w:rsidRDefault="0019696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Ćwiczenia – </w:t>
      </w:r>
      <w:r w:rsidRPr="003E594B">
        <w:rPr>
          <w:rFonts w:ascii="Times New Roman" w:hAnsi="Times New Roman" w:cs="Times New Roman"/>
          <w:sz w:val="20"/>
          <w:szCs w:val="20"/>
        </w:rPr>
        <w:t>diagnoza własnego środowiska lokalnego pod kątem występujących w nim kluczowych problemów społecznych i edukacyjnych.</w:t>
      </w:r>
    </w:p>
    <w:p w14:paraId="7971EBEC" w14:textId="3F6CE737" w:rsidR="00196964" w:rsidRPr="003E594B" w:rsidRDefault="0019696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Praca składana w formie pisemnej. Struktura pracy:</w:t>
      </w:r>
    </w:p>
    <w:p w14:paraId="4FEF01FF" w14:textId="2DF54C0F" w:rsidR="00196964" w:rsidRPr="003E594B" w:rsidRDefault="00196964" w:rsidP="0019696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krótka charakterystyka gminy pod względem geograficznym i demograficznym, ze wskazaniem na kierunku przemian,</w:t>
      </w:r>
    </w:p>
    <w:p w14:paraId="3883BD21" w14:textId="608E5831" w:rsidR="00196964" w:rsidRPr="003E594B" w:rsidRDefault="00196964" w:rsidP="0019696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 xml:space="preserve">omówienie 5 wybranych problemów społecznych występujących w gminie, na podstawie analizy prasy, doniesień internetowych, </w:t>
      </w:r>
      <w:r w:rsidR="005C79C0" w:rsidRPr="003E594B">
        <w:rPr>
          <w:rFonts w:ascii="Times New Roman" w:hAnsi="Times New Roman" w:cs="Times New Roman"/>
          <w:sz w:val="20"/>
          <w:szCs w:val="20"/>
        </w:rPr>
        <w:t xml:space="preserve">dostępnych dokumentów, np. raportów z badań, </w:t>
      </w:r>
      <w:r w:rsidRPr="003E594B">
        <w:rPr>
          <w:rFonts w:ascii="Times New Roman" w:hAnsi="Times New Roman" w:cs="Times New Roman"/>
          <w:sz w:val="20"/>
          <w:szCs w:val="20"/>
        </w:rPr>
        <w:t>wyników własnych obserwacji, z podaniem dostępnych danych i odniesień do materiałów źródłowych,</w:t>
      </w:r>
    </w:p>
    <w:p w14:paraId="686078A6" w14:textId="68F62DBF" w:rsidR="00196964" w:rsidRPr="003E594B" w:rsidRDefault="00502824" w:rsidP="0019696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proponowane formy oddziaływań i podmioty, mogące je podjąć, by minimalizować negatywne skutki opisywanych zjawisk.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2ECE7CFA" w:rsidR="00A539A0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 xml:space="preserve">Oceniane będą: </w:t>
      </w:r>
    </w:p>
    <w:p w14:paraId="429D5D1C" w14:textId="0DECC833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Struktura pracy zgodna z przyjętym wzorem (0-4 p.),</w:t>
      </w:r>
    </w:p>
    <w:p w14:paraId="4FC906D2" w14:textId="33F54A4E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 xml:space="preserve">Poprawność merytoryczna proponowanych oddziaływań (0-4 p.), </w:t>
      </w:r>
    </w:p>
    <w:p w14:paraId="4E8A740D" w14:textId="1EAE0CCD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Zgodność pracy z zasadami etycznymi i prawami autorskimi (0-4 p.).</w:t>
      </w:r>
    </w:p>
    <w:p w14:paraId="162DE985" w14:textId="7A644D02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4EB40AE" w14:textId="001EF931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System oceniania:</w:t>
      </w:r>
    </w:p>
    <w:p w14:paraId="3F4A8C74" w14:textId="23183158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0-6 p. niedostateczny</w:t>
      </w:r>
    </w:p>
    <w:p w14:paraId="41B205E3" w14:textId="4568863D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7-8 p. dostateczny</w:t>
      </w:r>
    </w:p>
    <w:p w14:paraId="682F05A9" w14:textId="295CDFEA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9 p. dostateczny plus</w:t>
      </w:r>
    </w:p>
    <w:p w14:paraId="4FC34D83" w14:textId="49DB5794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10 p. dobry</w:t>
      </w:r>
    </w:p>
    <w:p w14:paraId="6C44F227" w14:textId="45FFCD7D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11 p. dobry plus</w:t>
      </w:r>
    </w:p>
    <w:p w14:paraId="3395343B" w14:textId="3DF95615" w:rsidR="00502824" w:rsidRPr="003E594B" w:rsidRDefault="0050282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E594B">
        <w:rPr>
          <w:rFonts w:ascii="Times New Roman" w:hAnsi="Times New Roman" w:cs="Times New Roman"/>
          <w:sz w:val="20"/>
          <w:szCs w:val="20"/>
        </w:rPr>
        <w:t>12 p. bardzo dobry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B6DE77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D2405C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4BBD8D2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92062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58844" w14:textId="77777777" w:rsidR="00152797" w:rsidRDefault="00152797" w:rsidP="00152797">
      <w:r>
        <w:separator/>
      </w:r>
    </w:p>
  </w:endnote>
  <w:endnote w:type="continuationSeparator" w:id="0">
    <w:p w14:paraId="443A4196" w14:textId="77777777" w:rsidR="00152797" w:rsidRDefault="00152797" w:rsidP="0015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8956A" w14:textId="77777777" w:rsidR="00152797" w:rsidRDefault="001527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63B26" w14:textId="77777777" w:rsidR="00152797" w:rsidRDefault="001527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6798" w14:textId="77777777" w:rsidR="00152797" w:rsidRDefault="00152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8E16B" w14:textId="77777777" w:rsidR="00152797" w:rsidRDefault="00152797" w:rsidP="00152797">
      <w:r>
        <w:separator/>
      </w:r>
    </w:p>
  </w:footnote>
  <w:footnote w:type="continuationSeparator" w:id="0">
    <w:p w14:paraId="1DFACA36" w14:textId="77777777" w:rsidR="00152797" w:rsidRDefault="00152797" w:rsidP="00152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9BB2A" w14:textId="77777777" w:rsidR="00152797" w:rsidRDefault="00152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33ACE" w14:textId="6CC0D7C0" w:rsidR="00152797" w:rsidRDefault="00152797">
    <w:pPr>
      <w:pStyle w:val="Nagwek"/>
    </w:pPr>
    <w:r>
      <w:rPr>
        <w:noProof/>
      </w:rPr>
      <w:drawing>
        <wp:inline distT="0" distB="0" distL="0" distR="0" wp14:anchorId="1153BC93" wp14:editId="5475FD8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6A4ADE" w14:textId="77777777" w:rsidR="00152797" w:rsidRDefault="001527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3089C" w14:textId="77777777" w:rsidR="00152797" w:rsidRDefault="00152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31AA"/>
    <w:multiLevelType w:val="hybridMultilevel"/>
    <w:tmpl w:val="27264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05A21"/>
    <w:multiLevelType w:val="hybridMultilevel"/>
    <w:tmpl w:val="799CC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14512">
    <w:abstractNumId w:val="3"/>
  </w:num>
  <w:num w:numId="2" w16cid:durableId="1197504878">
    <w:abstractNumId w:val="5"/>
  </w:num>
  <w:num w:numId="3" w16cid:durableId="1868910568">
    <w:abstractNumId w:val="4"/>
  </w:num>
  <w:num w:numId="4" w16cid:durableId="961571844">
    <w:abstractNumId w:val="11"/>
  </w:num>
  <w:num w:numId="5" w16cid:durableId="1590851357">
    <w:abstractNumId w:val="8"/>
  </w:num>
  <w:num w:numId="6" w16cid:durableId="207187472">
    <w:abstractNumId w:val="12"/>
  </w:num>
  <w:num w:numId="7" w16cid:durableId="1446079674">
    <w:abstractNumId w:val="1"/>
  </w:num>
  <w:num w:numId="8" w16cid:durableId="89740890">
    <w:abstractNumId w:val="2"/>
  </w:num>
  <w:num w:numId="9" w16cid:durableId="1339382995">
    <w:abstractNumId w:val="7"/>
  </w:num>
  <w:num w:numId="10" w16cid:durableId="1035815912">
    <w:abstractNumId w:val="6"/>
  </w:num>
  <w:num w:numId="11" w16cid:durableId="1592810216">
    <w:abstractNumId w:val="10"/>
  </w:num>
  <w:num w:numId="12" w16cid:durableId="173150374">
    <w:abstractNumId w:val="9"/>
  </w:num>
  <w:num w:numId="13" w16cid:durableId="2063939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65FB0"/>
    <w:rsid w:val="00074A5C"/>
    <w:rsid w:val="000A022D"/>
    <w:rsid w:val="000B2A22"/>
    <w:rsid w:val="000B4836"/>
    <w:rsid w:val="000C11B6"/>
    <w:rsid w:val="000F6F2E"/>
    <w:rsid w:val="00112D4B"/>
    <w:rsid w:val="001511F0"/>
    <w:rsid w:val="00152797"/>
    <w:rsid w:val="00162656"/>
    <w:rsid w:val="00173115"/>
    <w:rsid w:val="00196964"/>
    <w:rsid w:val="00205207"/>
    <w:rsid w:val="00240710"/>
    <w:rsid w:val="00292C98"/>
    <w:rsid w:val="002E3FEB"/>
    <w:rsid w:val="00312675"/>
    <w:rsid w:val="00383644"/>
    <w:rsid w:val="00393047"/>
    <w:rsid w:val="003A1A0A"/>
    <w:rsid w:val="003E594B"/>
    <w:rsid w:val="0043462B"/>
    <w:rsid w:val="004454D7"/>
    <w:rsid w:val="00454700"/>
    <w:rsid w:val="00461E39"/>
    <w:rsid w:val="004807B7"/>
    <w:rsid w:val="00502824"/>
    <w:rsid w:val="005076CB"/>
    <w:rsid w:val="005701C4"/>
    <w:rsid w:val="005B269A"/>
    <w:rsid w:val="005C79C0"/>
    <w:rsid w:val="005F0D2C"/>
    <w:rsid w:val="005F5F14"/>
    <w:rsid w:val="0060309A"/>
    <w:rsid w:val="00615734"/>
    <w:rsid w:val="00622528"/>
    <w:rsid w:val="0068301B"/>
    <w:rsid w:val="0069050C"/>
    <w:rsid w:val="006919AE"/>
    <w:rsid w:val="006B2A7C"/>
    <w:rsid w:val="006B5CD5"/>
    <w:rsid w:val="006C32F3"/>
    <w:rsid w:val="006C745A"/>
    <w:rsid w:val="006F0A11"/>
    <w:rsid w:val="006F3991"/>
    <w:rsid w:val="006F3FC3"/>
    <w:rsid w:val="007244C6"/>
    <w:rsid w:val="00732BA2"/>
    <w:rsid w:val="00761718"/>
    <w:rsid w:val="007B1635"/>
    <w:rsid w:val="007E7177"/>
    <w:rsid w:val="00833F7B"/>
    <w:rsid w:val="00844880"/>
    <w:rsid w:val="00892062"/>
    <w:rsid w:val="00894046"/>
    <w:rsid w:val="008A35C7"/>
    <w:rsid w:val="008D0219"/>
    <w:rsid w:val="008E0EC6"/>
    <w:rsid w:val="008E20FE"/>
    <w:rsid w:val="008F1215"/>
    <w:rsid w:val="008F3DFF"/>
    <w:rsid w:val="00905AC6"/>
    <w:rsid w:val="00944C15"/>
    <w:rsid w:val="009617B4"/>
    <w:rsid w:val="009A2A9E"/>
    <w:rsid w:val="009D0798"/>
    <w:rsid w:val="009E0DA1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91289"/>
    <w:rsid w:val="00C92365"/>
    <w:rsid w:val="00CC3ECF"/>
    <w:rsid w:val="00CC4E81"/>
    <w:rsid w:val="00CE7D57"/>
    <w:rsid w:val="00CF1517"/>
    <w:rsid w:val="00D00318"/>
    <w:rsid w:val="00D169C1"/>
    <w:rsid w:val="00D2405C"/>
    <w:rsid w:val="00D54922"/>
    <w:rsid w:val="00D93ABE"/>
    <w:rsid w:val="00DA7ECA"/>
    <w:rsid w:val="00E53688"/>
    <w:rsid w:val="00E76B01"/>
    <w:rsid w:val="00E83C91"/>
    <w:rsid w:val="00E851F1"/>
    <w:rsid w:val="00EC1F8E"/>
    <w:rsid w:val="00EC4C44"/>
    <w:rsid w:val="00EF20B5"/>
    <w:rsid w:val="00EF79B8"/>
    <w:rsid w:val="00F02FA6"/>
    <w:rsid w:val="00F1701A"/>
    <w:rsid w:val="00F2643F"/>
    <w:rsid w:val="00F32185"/>
    <w:rsid w:val="00F3584B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2405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405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919AE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27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279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2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279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ejsh.icm.edu.pl/cejsh/element/bwmeta1.element.desklight-dae7ddaf-11e4-4da9-b3bf-6045cfda1cc6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nauki.pl/articles/579571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24FA-945A-4247-86DF-1B3D0EBF5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138572-2289-4C53-BAE5-6F424ABAEB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1DFBC-962C-4754-AFAF-3BF3022E8695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4.xml><?xml version="1.0" encoding="utf-8"?>
<ds:datastoreItem xmlns:ds="http://schemas.openxmlformats.org/officeDocument/2006/customXml" ds:itemID="{F85F23D9-99AC-4C9D-9061-8FF9CFAC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1684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22</cp:revision>
  <cp:lastPrinted>2023-01-11T09:32:00Z</cp:lastPrinted>
  <dcterms:created xsi:type="dcterms:W3CDTF">2025-03-24T12:02:00Z</dcterms:created>
  <dcterms:modified xsi:type="dcterms:W3CDTF">2025-08-28T19:08:00Z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